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1B" w:rsidRPr="001D7B1B" w:rsidRDefault="001D7B1B" w:rsidP="001D7B1B">
      <w:pPr>
        <w:pStyle w:val="Brdtext"/>
        <w:spacing w:after="0"/>
        <w:ind w:left="851" w:right="1699"/>
        <w:rPr>
          <w:rFonts w:ascii="Arial" w:hAnsi="Arial" w:cs="Arial"/>
          <w:b/>
          <w:sz w:val="32"/>
          <w:szCs w:val="32"/>
        </w:rPr>
      </w:pPr>
      <w:r w:rsidRPr="001D7B1B">
        <w:rPr>
          <w:rFonts w:ascii="Arial" w:hAnsi="Arial" w:cs="Arial"/>
          <w:b/>
          <w:sz w:val="32"/>
          <w:szCs w:val="32"/>
        </w:rPr>
        <w:t xml:space="preserve">Så ska kommunerna i </w:t>
      </w:r>
      <w:r>
        <w:rPr>
          <w:rFonts w:ascii="Arial" w:hAnsi="Arial" w:cs="Arial"/>
          <w:b/>
          <w:sz w:val="32"/>
          <w:szCs w:val="32"/>
        </w:rPr>
        <w:t xml:space="preserve">Västra Mälardalen </w:t>
      </w:r>
      <w:r w:rsidRPr="001D7B1B">
        <w:rPr>
          <w:rFonts w:ascii="Arial" w:hAnsi="Arial" w:cs="Arial"/>
          <w:b/>
          <w:sz w:val="32"/>
          <w:szCs w:val="32"/>
        </w:rPr>
        <w:t>möta framtidens utmaningar</w:t>
      </w:r>
      <w:r>
        <w:rPr>
          <w:rFonts w:ascii="Arial" w:hAnsi="Arial" w:cs="Arial"/>
          <w:b/>
          <w:sz w:val="32"/>
          <w:szCs w:val="32"/>
        </w:rPr>
        <w:t xml:space="preserve"> – </w:t>
      </w:r>
      <w:r w:rsidRPr="001D7B1B">
        <w:rPr>
          <w:rFonts w:ascii="Arial" w:hAnsi="Arial" w:cs="Arial"/>
          <w:b/>
          <w:sz w:val="32"/>
          <w:szCs w:val="32"/>
        </w:rPr>
        <w:t>tillsammans på scenen i Almedalen</w:t>
      </w:r>
    </w:p>
    <w:p w:rsidR="001D7B1B" w:rsidRDefault="001D7B1B" w:rsidP="001D7B1B">
      <w:pPr>
        <w:pStyle w:val="Brdtext"/>
        <w:ind w:left="851" w:right="1699"/>
        <w:rPr>
          <w:rFonts w:ascii="Times New Roman" w:hAnsi="Times New Roman"/>
          <w:b/>
          <w:sz w:val="23"/>
          <w:szCs w:val="23"/>
        </w:rPr>
      </w:pPr>
    </w:p>
    <w:p w:rsidR="001D7B1B" w:rsidRPr="001D7B1B" w:rsidRDefault="001D7B1B" w:rsidP="001D7B1B">
      <w:pPr>
        <w:pStyle w:val="Brdtext"/>
        <w:ind w:left="851" w:right="1699"/>
        <w:rPr>
          <w:rFonts w:ascii="Times New Roman" w:hAnsi="Times New Roman"/>
          <w:b/>
          <w:sz w:val="23"/>
          <w:szCs w:val="23"/>
        </w:rPr>
      </w:pPr>
      <w:r w:rsidRPr="001D7B1B">
        <w:rPr>
          <w:rFonts w:ascii="Times New Roman" w:hAnsi="Times New Roman"/>
          <w:b/>
          <w:sz w:val="23"/>
          <w:szCs w:val="23"/>
        </w:rPr>
        <w:t>I Arboga, Köping och Kungsörs kommun står en fördjupad samverkan högt på agendan. Nu vässar de samarbetet. I Almedalen, tillsammans med bland annat civilminister Ardalan Shekarabi, presenterar de sina lösningar på hur kommunerna kan möta framtidens utmaningar.</w:t>
      </w:r>
    </w:p>
    <w:p w:rsidR="001D7B1B" w:rsidRPr="001D7B1B" w:rsidRDefault="001D7B1B" w:rsidP="001D7B1B">
      <w:pPr>
        <w:ind w:left="851" w:right="1699"/>
        <w:rPr>
          <w:rFonts w:ascii="Times New Roman" w:hAnsi="Times New Roman"/>
          <w:sz w:val="23"/>
          <w:szCs w:val="23"/>
        </w:rPr>
      </w:pPr>
      <w:r w:rsidRPr="001D7B1B">
        <w:rPr>
          <w:rFonts w:ascii="Times New Roman" w:hAnsi="Times New Roman"/>
          <w:sz w:val="23"/>
          <w:szCs w:val="23"/>
        </w:rPr>
        <w:t>En tilltagande urbanisering, ökade förväntningar på teknisk utveckling och en förändrad näringslivsstruktur. Det är några av kommunernas framtida utmaningar.</w:t>
      </w:r>
      <w:bookmarkStart w:id="0" w:name="_GoBack"/>
      <w:bookmarkEnd w:id="0"/>
    </w:p>
    <w:p w:rsidR="001D7B1B" w:rsidRPr="001D7B1B" w:rsidRDefault="001D7B1B" w:rsidP="001D7B1B">
      <w:pPr>
        <w:ind w:left="851" w:right="1699"/>
        <w:rPr>
          <w:rFonts w:ascii="Times New Roman" w:hAnsi="Times New Roman"/>
          <w:sz w:val="23"/>
          <w:szCs w:val="23"/>
        </w:rPr>
      </w:pPr>
      <w:r w:rsidRPr="001D7B1B">
        <w:rPr>
          <w:rFonts w:ascii="Times New Roman" w:hAnsi="Times New Roman"/>
          <w:sz w:val="23"/>
          <w:szCs w:val="23"/>
        </w:rPr>
        <w:t xml:space="preserve">– Det går inte att sitta still i båten. Vi behöver hitta smarta lösningar för att möta samhällsutvecklingen. I Västra Mälardalen har vi en tradition av samverkan mellan kommunerna. Nu tar vi ytterligare ett steg och fördjupar samarbetet för att möta de här utmaningarna, säger Anders </w:t>
      </w:r>
      <w:proofErr w:type="spellStart"/>
      <w:r w:rsidRPr="001D7B1B">
        <w:rPr>
          <w:rFonts w:ascii="Times New Roman" w:hAnsi="Times New Roman"/>
          <w:sz w:val="23"/>
          <w:szCs w:val="23"/>
        </w:rPr>
        <w:t>Röhfors</w:t>
      </w:r>
      <w:proofErr w:type="spellEnd"/>
      <w:r w:rsidRPr="001D7B1B">
        <w:rPr>
          <w:rFonts w:ascii="Times New Roman" w:hAnsi="Times New Roman"/>
          <w:sz w:val="23"/>
          <w:szCs w:val="23"/>
        </w:rPr>
        <w:t>, kommunstyrelsens ordförande i Arboga.</w:t>
      </w:r>
    </w:p>
    <w:p w:rsidR="001D7B1B" w:rsidRPr="001D7B1B" w:rsidRDefault="001D7B1B" w:rsidP="001D7B1B">
      <w:pPr>
        <w:ind w:left="851" w:right="1699"/>
        <w:rPr>
          <w:rFonts w:ascii="Times New Roman" w:hAnsi="Times New Roman"/>
          <w:sz w:val="23"/>
          <w:szCs w:val="23"/>
        </w:rPr>
      </w:pPr>
    </w:p>
    <w:p w:rsidR="001D7B1B" w:rsidRPr="001D7B1B" w:rsidRDefault="001D7B1B" w:rsidP="001D7B1B">
      <w:pPr>
        <w:ind w:left="851" w:right="1699"/>
        <w:rPr>
          <w:rFonts w:ascii="Times New Roman" w:hAnsi="Times New Roman"/>
          <w:b/>
          <w:sz w:val="23"/>
          <w:szCs w:val="23"/>
        </w:rPr>
      </w:pPr>
      <w:r w:rsidRPr="001D7B1B">
        <w:rPr>
          <w:rFonts w:ascii="Times New Roman" w:hAnsi="Times New Roman"/>
          <w:b/>
          <w:sz w:val="23"/>
          <w:szCs w:val="23"/>
        </w:rPr>
        <w:t>På scenen i Almedalen</w:t>
      </w:r>
    </w:p>
    <w:p w:rsidR="001D7B1B" w:rsidRPr="001D7B1B" w:rsidRDefault="001D7B1B" w:rsidP="001D7B1B">
      <w:pPr>
        <w:ind w:left="851" w:right="1699"/>
        <w:rPr>
          <w:rFonts w:ascii="Times New Roman" w:hAnsi="Times New Roman"/>
          <w:sz w:val="23"/>
          <w:szCs w:val="23"/>
        </w:rPr>
      </w:pPr>
      <w:r w:rsidRPr="001D7B1B">
        <w:rPr>
          <w:rFonts w:ascii="Times New Roman" w:hAnsi="Times New Roman"/>
          <w:sz w:val="23"/>
          <w:szCs w:val="23"/>
        </w:rPr>
        <w:t xml:space="preserve">Den 4 juli finns kommunstyrelsens ordförande från Köping, Arboga och Kungsör på plats i Almedalen och håller ett gemensamt seminarium om hur en mer långtgående samverkan är en viktig lösning på kommunerna i Västra Mälardalens utmaningar. På scenen finns också bland annat civilministern Ardalan Shekarabi och Lena </w:t>
      </w:r>
      <w:proofErr w:type="spellStart"/>
      <w:r w:rsidRPr="001D7B1B">
        <w:rPr>
          <w:rFonts w:ascii="Times New Roman" w:hAnsi="Times New Roman"/>
          <w:sz w:val="23"/>
          <w:szCs w:val="23"/>
        </w:rPr>
        <w:t>Micko</w:t>
      </w:r>
      <w:proofErr w:type="spellEnd"/>
      <w:r w:rsidRPr="001D7B1B">
        <w:rPr>
          <w:rFonts w:ascii="Times New Roman" w:hAnsi="Times New Roman"/>
          <w:sz w:val="23"/>
          <w:szCs w:val="23"/>
        </w:rPr>
        <w:t>, ordförande SKL.</w:t>
      </w:r>
    </w:p>
    <w:p w:rsidR="001D7B1B" w:rsidRPr="001D7B1B" w:rsidRDefault="001D7B1B" w:rsidP="001D7B1B">
      <w:pPr>
        <w:ind w:left="851" w:right="1699"/>
        <w:rPr>
          <w:rFonts w:ascii="Times New Roman" w:hAnsi="Times New Roman"/>
          <w:sz w:val="23"/>
          <w:szCs w:val="23"/>
        </w:rPr>
      </w:pPr>
    </w:p>
    <w:p w:rsidR="001D7B1B" w:rsidRPr="001D7B1B" w:rsidRDefault="001D7B1B" w:rsidP="001D7B1B">
      <w:pPr>
        <w:ind w:left="851" w:right="1699"/>
        <w:rPr>
          <w:rFonts w:ascii="Times New Roman" w:hAnsi="Times New Roman"/>
          <w:b/>
          <w:sz w:val="23"/>
          <w:szCs w:val="23"/>
        </w:rPr>
      </w:pPr>
      <w:r w:rsidRPr="001D7B1B">
        <w:rPr>
          <w:rFonts w:ascii="Times New Roman" w:hAnsi="Times New Roman"/>
          <w:b/>
          <w:sz w:val="23"/>
          <w:szCs w:val="23"/>
        </w:rPr>
        <w:t>Kommunerna i Västra Mälardalen vässar samarbetet</w:t>
      </w:r>
    </w:p>
    <w:p w:rsidR="001D7B1B" w:rsidRPr="001D7B1B" w:rsidRDefault="001D7B1B" w:rsidP="001D7B1B">
      <w:pPr>
        <w:ind w:left="851" w:right="1699"/>
        <w:rPr>
          <w:rFonts w:ascii="Times New Roman" w:hAnsi="Times New Roman"/>
          <w:sz w:val="23"/>
          <w:szCs w:val="23"/>
        </w:rPr>
      </w:pPr>
      <w:r w:rsidRPr="001D7B1B">
        <w:rPr>
          <w:rFonts w:ascii="Times New Roman" w:hAnsi="Times New Roman"/>
          <w:sz w:val="23"/>
          <w:szCs w:val="23"/>
        </w:rPr>
        <w:t xml:space="preserve">Politikerna i de tre kommunerna är överens om att samarbetet behöver fördjupas. I augusti 2016 undertecknades en avsiktsförklaring om en mer långtgående samverkan. Redan i dag har Arboga, Köping och Kungsör en mellankommunal samverkan inom en rad områden såsom IT, renhållning, gymnasieutbildning och räddningstjänst. </w:t>
      </w:r>
    </w:p>
    <w:p w:rsidR="001D7B1B" w:rsidRPr="001D7B1B" w:rsidRDefault="001D7B1B" w:rsidP="001D7B1B">
      <w:pPr>
        <w:ind w:left="851" w:right="1699"/>
        <w:rPr>
          <w:rFonts w:ascii="Times New Roman" w:hAnsi="Times New Roman"/>
          <w:sz w:val="23"/>
          <w:szCs w:val="23"/>
        </w:rPr>
      </w:pPr>
    </w:p>
    <w:p w:rsidR="001D7B1B" w:rsidRPr="001D7B1B" w:rsidRDefault="001D7B1B" w:rsidP="001D7B1B">
      <w:pPr>
        <w:ind w:left="851" w:right="1699"/>
        <w:rPr>
          <w:rFonts w:ascii="Times New Roman" w:hAnsi="Times New Roman"/>
          <w:sz w:val="23"/>
          <w:szCs w:val="23"/>
        </w:rPr>
      </w:pPr>
      <w:r w:rsidRPr="001D7B1B">
        <w:rPr>
          <w:rFonts w:ascii="Times New Roman" w:hAnsi="Times New Roman"/>
          <w:sz w:val="23"/>
          <w:szCs w:val="23"/>
        </w:rPr>
        <w:t>– Vi nöjer oss inte med det här. Vi vill vässa och fördjupa vår samverkan. Det är viktigt för att vara en mer konkurrenskraftig och attraktiv region för näringslivet och invånarna. Det är också centralt om vi ska kunna fortsätta ge bra service till medborgarna, säger Pelle Strengbom, kommunstyrelsens ordförande i Kungsör.</w:t>
      </w:r>
    </w:p>
    <w:p w:rsidR="001D7B1B" w:rsidRPr="001D7B1B" w:rsidRDefault="001D7B1B" w:rsidP="001D7B1B">
      <w:pPr>
        <w:ind w:left="851" w:right="1699"/>
        <w:rPr>
          <w:rFonts w:ascii="Times New Roman" w:hAnsi="Times New Roman"/>
          <w:sz w:val="23"/>
          <w:szCs w:val="23"/>
        </w:rPr>
      </w:pPr>
    </w:p>
    <w:p w:rsidR="001D7B1B" w:rsidRPr="001D7B1B" w:rsidRDefault="001D7B1B" w:rsidP="001D7B1B">
      <w:pPr>
        <w:ind w:left="851" w:right="1699"/>
        <w:rPr>
          <w:rFonts w:ascii="Times New Roman" w:hAnsi="Times New Roman"/>
          <w:b/>
          <w:sz w:val="23"/>
          <w:szCs w:val="23"/>
        </w:rPr>
      </w:pPr>
      <w:r w:rsidRPr="001D7B1B">
        <w:rPr>
          <w:rFonts w:ascii="Times New Roman" w:hAnsi="Times New Roman"/>
          <w:b/>
          <w:sz w:val="23"/>
          <w:szCs w:val="23"/>
        </w:rPr>
        <w:t>Kommunutredning för att stärka kommunernas kapacitet</w:t>
      </w:r>
    </w:p>
    <w:p w:rsidR="001D7B1B" w:rsidRPr="001D7B1B" w:rsidRDefault="001D7B1B" w:rsidP="001D7B1B">
      <w:pPr>
        <w:ind w:left="851" w:right="1699"/>
        <w:rPr>
          <w:rFonts w:ascii="Times New Roman" w:hAnsi="Times New Roman"/>
          <w:color w:val="222222"/>
          <w:sz w:val="23"/>
          <w:szCs w:val="23"/>
          <w:shd w:val="clear" w:color="auto" w:fill="FFFEFE"/>
        </w:rPr>
      </w:pPr>
      <w:r w:rsidRPr="001D7B1B">
        <w:rPr>
          <w:rFonts w:ascii="Times New Roman" w:hAnsi="Times New Roman"/>
          <w:sz w:val="23"/>
          <w:szCs w:val="23"/>
        </w:rPr>
        <w:t xml:space="preserve">Regeringen har tillsatt en </w:t>
      </w:r>
      <w:r w:rsidRPr="001D7B1B">
        <w:rPr>
          <w:rFonts w:ascii="Times New Roman" w:hAnsi="Times New Roman"/>
          <w:color w:val="222222"/>
          <w:sz w:val="23"/>
          <w:szCs w:val="23"/>
          <w:shd w:val="clear" w:color="auto" w:fill="FFFEFE"/>
        </w:rPr>
        <w:t>parlamentarisk kommitté som ska ta fram en strategi för att stärka kommunernas kapacitet att klara sina uppgifter. Ett av förslagen som ska analyseras är bland annat en kommunal samverkan.</w:t>
      </w:r>
    </w:p>
    <w:p w:rsidR="001D7B1B" w:rsidRPr="001D7B1B" w:rsidRDefault="001D7B1B" w:rsidP="001D7B1B">
      <w:pPr>
        <w:ind w:left="851" w:right="1699"/>
        <w:rPr>
          <w:rFonts w:ascii="Times New Roman" w:hAnsi="Times New Roman"/>
          <w:color w:val="222222"/>
          <w:sz w:val="23"/>
          <w:szCs w:val="23"/>
          <w:shd w:val="clear" w:color="auto" w:fill="FFFEFE"/>
        </w:rPr>
      </w:pPr>
    </w:p>
    <w:p w:rsidR="001D7B1B" w:rsidRPr="001D7B1B" w:rsidRDefault="001D7B1B" w:rsidP="001D7B1B">
      <w:pPr>
        <w:ind w:left="851" w:right="1699"/>
        <w:rPr>
          <w:rFonts w:ascii="Times New Roman" w:hAnsi="Times New Roman"/>
          <w:sz w:val="23"/>
          <w:szCs w:val="23"/>
        </w:rPr>
      </w:pPr>
      <w:r w:rsidRPr="001D7B1B">
        <w:rPr>
          <w:rFonts w:ascii="Times New Roman" w:hAnsi="Times New Roman"/>
          <w:sz w:val="23"/>
          <w:szCs w:val="23"/>
        </w:rPr>
        <w:t>– Vi välkomnar den här utredningen som tar höjd för att hitta en strategi för vilka strukturella åtgärder som bör vidtas för att stärka kommunernas kapacitet. Kommunerna i Västra Mälardalen vill därför bli ett försöksområde inom ramen för kommunutredningen, säger Elizabeth Salomonsson, kommunstyrelsens ordförande i Köping.</w:t>
      </w:r>
    </w:p>
    <w:p w:rsidR="001D7B1B" w:rsidRDefault="001D7B1B" w:rsidP="001D7B1B">
      <w:pPr>
        <w:pStyle w:val="Rubrik"/>
        <w:ind w:left="851" w:right="1699"/>
      </w:pPr>
    </w:p>
    <w:p w:rsidR="0024648E" w:rsidRDefault="0024648E" w:rsidP="001D7B1B">
      <w:pPr>
        <w:pStyle w:val="Default"/>
        <w:ind w:left="851" w:right="1699"/>
        <w:rPr>
          <w:b/>
          <w:bCs/>
          <w:sz w:val="23"/>
          <w:szCs w:val="23"/>
        </w:rPr>
      </w:pPr>
    </w:p>
    <w:p w:rsidR="0024648E" w:rsidRPr="00293D36" w:rsidRDefault="0024648E" w:rsidP="001D7B1B">
      <w:pPr>
        <w:autoSpaceDE w:val="0"/>
        <w:autoSpaceDN w:val="0"/>
        <w:adjustRightInd w:val="0"/>
        <w:ind w:left="851" w:right="1699"/>
        <w:rPr>
          <w:rFonts w:ascii="Arial" w:hAnsi="Arial" w:cs="Arial"/>
          <w:color w:val="000000"/>
          <w:sz w:val="23"/>
          <w:szCs w:val="23"/>
        </w:rPr>
      </w:pPr>
      <w:r w:rsidRPr="00293D36">
        <w:rPr>
          <w:rFonts w:ascii="Arial" w:hAnsi="Arial" w:cs="Arial"/>
          <w:b/>
          <w:bCs/>
          <w:color w:val="000000"/>
          <w:sz w:val="23"/>
          <w:szCs w:val="23"/>
        </w:rPr>
        <w:t xml:space="preserve">Kontakt </w:t>
      </w:r>
    </w:p>
    <w:p w:rsidR="0024648E" w:rsidRDefault="0024648E" w:rsidP="001D7B1B">
      <w:pPr>
        <w:pStyle w:val="Brdtext"/>
        <w:spacing w:after="0"/>
        <w:ind w:left="851" w:right="1699"/>
        <w:rPr>
          <w:rFonts w:ascii="Times New Roman" w:hAnsi="Times New Roman"/>
          <w:color w:val="000000"/>
          <w:sz w:val="23"/>
          <w:szCs w:val="23"/>
        </w:rPr>
      </w:pPr>
      <w:r w:rsidRPr="0024648E">
        <w:rPr>
          <w:rFonts w:ascii="Times New Roman" w:hAnsi="Times New Roman"/>
          <w:color w:val="000000"/>
          <w:sz w:val="23"/>
          <w:szCs w:val="23"/>
        </w:rPr>
        <w:t xml:space="preserve">Cecilia Palmblad, kommunikatör, Kungsörs kommun, tel. </w:t>
      </w:r>
      <w:r w:rsidRPr="0024648E">
        <w:rPr>
          <w:rFonts w:ascii="Times New Roman" w:eastAsiaTheme="minorEastAsia" w:hAnsi="Times New Roman"/>
          <w:noProof/>
          <w:color w:val="444444"/>
          <w:sz w:val="23"/>
          <w:szCs w:val="23"/>
        </w:rPr>
        <w:t>073-662 93 71</w:t>
      </w:r>
      <w:r w:rsidRPr="0024648E">
        <w:rPr>
          <w:rFonts w:ascii="Times New Roman" w:hAnsi="Times New Roman"/>
          <w:color w:val="000000"/>
          <w:sz w:val="23"/>
          <w:szCs w:val="23"/>
        </w:rPr>
        <w:t xml:space="preserve">, e-post </w:t>
      </w:r>
      <w:hyperlink r:id="rId8" w:history="1">
        <w:r w:rsidR="00233BD5" w:rsidRPr="00061A10">
          <w:rPr>
            <w:rStyle w:val="Hyperlnk"/>
            <w:rFonts w:ascii="Times New Roman" w:hAnsi="Times New Roman"/>
            <w:sz w:val="23"/>
            <w:szCs w:val="23"/>
          </w:rPr>
          <w:t>cecilia.palmblad@kungsor.se</w:t>
        </w:r>
      </w:hyperlink>
    </w:p>
    <w:p w:rsidR="00233BD5" w:rsidRPr="0024648E" w:rsidRDefault="00233BD5" w:rsidP="001D7B1B">
      <w:pPr>
        <w:pStyle w:val="Brdtext"/>
        <w:spacing w:after="0"/>
        <w:ind w:left="851" w:right="1699"/>
        <w:rPr>
          <w:rFonts w:ascii="Times New Roman" w:hAnsi="Times New Roman"/>
          <w:sz w:val="23"/>
          <w:szCs w:val="23"/>
        </w:rPr>
      </w:pPr>
    </w:p>
    <w:p w:rsidR="002613BE" w:rsidRDefault="002613BE" w:rsidP="001D7B1B">
      <w:pPr>
        <w:pStyle w:val="Brdtext"/>
        <w:ind w:left="851" w:right="1699"/>
        <w:rPr>
          <w:b/>
        </w:rPr>
      </w:pPr>
    </w:p>
    <w:p w:rsidR="008646D7" w:rsidRDefault="001D7B1B" w:rsidP="001D7B1B">
      <w:pPr>
        <w:pStyle w:val="Rubrik1"/>
        <w:ind w:right="1699"/>
      </w:pPr>
      <w:r w:rsidRPr="00F84769">
        <w:rPr>
          <w:b w:val="0"/>
          <w:noProof/>
          <w:sz w:val="22"/>
          <w:szCs w:val="22"/>
        </w:rPr>
        <mc:AlternateContent>
          <mc:Choice Requires="wps">
            <w:drawing>
              <wp:anchor distT="45720" distB="45720" distL="114300" distR="114300" simplePos="0" relativeHeight="251659264" behindDoc="0" locked="0" layoutInCell="1" allowOverlap="1" wp14:anchorId="37E100D9" wp14:editId="4DEA608B">
                <wp:simplePos x="0" y="0"/>
                <wp:positionH relativeFrom="margin">
                  <wp:posOffset>530225</wp:posOffset>
                </wp:positionH>
                <wp:positionV relativeFrom="paragraph">
                  <wp:posOffset>5080</wp:posOffset>
                </wp:positionV>
                <wp:extent cx="5314950" cy="275272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752725"/>
                        </a:xfrm>
                        <a:prstGeom prst="rect">
                          <a:avLst/>
                        </a:prstGeom>
                        <a:solidFill>
                          <a:srgbClr val="FFFFFF"/>
                        </a:solidFill>
                        <a:ln w="9525">
                          <a:solidFill>
                            <a:srgbClr val="000000"/>
                          </a:solidFill>
                          <a:miter lim="800000"/>
                          <a:headEnd/>
                          <a:tailEnd/>
                        </a:ln>
                      </wps:spPr>
                      <wps:txbx>
                        <w:txbxContent>
                          <w:p w:rsidR="002613BE" w:rsidRPr="0040547A" w:rsidRDefault="002613BE" w:rsidP="002613BE">
                            <w:pPr>
                              <w:rPr>
                                <w:b/>
                                <w:sz w:val="22"/>
                                <w:szCs w:val="22"/>
                              </w:rPr>
                            </w:pPr>
                            <w:r w:rsidRPr="0040547A">
                              <w:rPr>
                                <w:b/>
                                <w:sz w:val="22"/>
                                <w:szCs w:val="22"/>
                              </w:rPr>
                              <w:t>Mer om seminariet i Almedalen den 4 juli</w:t>
                            </w:r>
                          </w:p>
                          <w:p w:rsidR="002613BE" w:rsidRPr="0040547A" w:rsidRDefault="002613BE" w:rsidP="002613BE">
                            <w:pPr>
                              <w:pStyle w:val="Rubrik3"/>
                              <w:shd w:val="clear" w:color="auto" w:fill="FFFFFF"/>
                              <w:spacing w:after="0" w:line="328" w:lineRule="atLeast"/>
                              <w:rPr>
                                <w:rFonts w:ascii="Book Antiqua" w:hAnsi="Book Antiqua"/>
                                <w:sz w:val="22"/>
                                <w:szCs w:val="22"/>
                              </w:rPr>
                            </w:pPr>
                            <w:r w:rsidRPr="0040547A">
                              <w:rPr>
                                <w:rFonts w:ascii="Book Antiqua" w:hAnsi="Book Antiqua"/>
                                <w:sz w:val="22"/>
                                <w:szCs w:val="22"/>
                              </w:rPr>
                              <w:t>Den 4 juli finns komm</w:t>
                            </w:r>
                            <w:r>
                              <w:rPr>
                                <w:rFonts w:ascii="Book Antiqua" w:hAnsi="Book Antiqua"/>
                                <w:sz w:val="22"/>
                                <w:szCs w:val="22"/>
                              </w:rPr>
                              <w:t xml:space="preserve">unstyrelsens ordförande från </w:t>
                            </w:r>
                            <w:r w:rsidRPr="0040547A">
                              <w:rPr>
                                <w:rFonts w:ascii="Book Antiqua" w:hAnsi="Book Antiqua"/>
                                <w:sz w:val="22"/>
                                <w:szCs w:val="22"/>
                              </w:rPr>
                              <w:t>Arboga, Köping och Kungsör på plats i Almedalen i seminariet ”Är det dags för kommunsammanslagning? Arboga, Köping och Kungsör fördjupar sin samverkan”. Kommunerna i Västra Mälardalen ser en mer långtgående samverkan som lösning</w:t>
                            </w:r>
                            <w:r>
                              <w:rPr>
                                <w:rFonts w:ascii="Book Antiqua" w:hAnsi="Book Antiqua"/>
                                <w:sz w:val="22"/>
                                <w:szCs w:val="22"/>
                              </w:rPr>
                              <w:t>en</w:t>
                            </w:r>
                            <w:r w:rsidRPr="0040547A">
                              <w:rPr>
                                <w:rFonts w:ascii="Book Antiqua" w:hAnsi="Book Antiqua"/>
                                <w:sz w:val="22"/>
                                <w:szCs w:val="22"/>
                              </w:rPr>
                              <w:t xml:space="preserve"> på kommunernas utmaningar.</w:t>
                            </w:r>
                          </w:p>
                          <w:p w:rsidR="002613BE" w:rsidRPr="0040547A" w:rsidRDefault="002613BE" w:rsidP="002613BE">
                            <w:pPr>
                              <w:pStyle w:val="Rubrik3"/>
                              <w:shd w:val="clear" w:color="auto" w:fill="FFFFFF"/>
                              <w:spacing w:after="0" w:line="328" w:lineRule="atLeast"/>
                              <w:rPr>
                                <w:rFonts w:ascii="Book Antiqua" w:hAnsi="Book Antiqua"/>
                                <w:sz w:val="22"/>
                                <w:szCs w:val="22"/>
                              </w:rPr>
                            </w:pPr>
                          </w:p>
                          <w:p w:rsidR="002613BE" w:rsidRPr="0040547A" w:rsidRDefault="002613BE" w:rsidP="002613BE">
                            <w:pPr>
                              <w:pStyle w:val="Rubrik3"/>
                              <w:shd w:val="clear" w:color="auto" w:fill="FFFFFF"/>
                              <w:spacing w:after="0" w:line="328" w:lineRule="atLeast"/>
                              <w:rPr>
                                <w:rFonts w:ascii="Book Antiqua" w:hAnsi="Book Antiqua"/>
                                <w:sz w:val="22"/>
                                <w:szCs w:val="22"/>
                                <w:shd w:val="clear" w:color="auto" w:fill="FFFFFF"/>
                              </w:rPr>
                            </w:pPr>
                            <w:r w:rsidRPr="0040547A">
                              <w:rPr>
                                <w:rFonts w:ascii="Book Antiqua" w:hAnsi="Book Antiqua"/>
                                <w:sz w:val="22"/>
                                <w:szCs w:val="22"/>
                              </w:rPr>
                              <w:t xml:space="preserve">På scenen finns också civilminister Ardalan Shekarabi, </w:t>
                            </w:r>
                            <w:r w:rsidRPr="0040547A">
                              <w:rPr>
                                <w:rFonts w:ascii="Book Antiqua" w:hAnsi="Book Antiqua"/>
                                <w:sz w:val="22"/>
                                <w:szCs w:val="22"/>
                                <w:shd w:val="clear" w:color="auto" w:fill="FFFFFF"/>
                              </w:rPr>
                              <w:t xml:space="preserve">Lena </w:t>
                            </w:r>
                            <w:proofErr w:type="spellStart"/>
                            <w:r w:rsidRPr="0040547A">
                              <w:rPr>
                                <w:rFonts w:ascii="Book Antiqua" w:hAnsi="Book Antiqua"/>
                                <w:sz w:val="22"/>
                                <w:szCs w:val="22"/>
                                <w:shd w:val="clear" w:color="auto" w:fill="FFFFFF"/>
                              </w:rPr>
                              <w:t>Micko</w:t>
                            </w:r>
                            <w:proofErr w:type="spellEnd"/>
                            <w:r w:rsidRPr="0040547A">
                              <w:rPr>
                                <w:rFonts w:ascii="Book Antiqua" w:hAnsi="Book Antiqua"/>
                                <w:sz w:val="22"/>
                                <w:szCs w:val="22"/>
                                <w:shd w:val="clear" w:color="auto" w:fill="FFFFFF"/>
                              </w:rPr>
                              <w:t>, ordförande SKL samt Helén Fritzon och Sverker Lindblad, från kommittén Stärkt kapacitet i kommunerna samt representanter från näringslivet i regionen.</w:t>
                            </w:r>
                          </w:p>
                          <w:p w:rsidR="002613BE" w:rsidRPr="0040547A" w:rsidRDefault="002613BE" w:rsidP="002613BE">
                            <w:pPr>
                              <w:pStyle w:val="Brdtext"/>
                              <w:rPr>
                                <w:sz w:val="22"/>
                                <w:szCs w:val="22"/>
                              </w:rPr>
                            </w:pPr>
                          </w:p>
                          <w:p w:rsidR="002613BE" w:rsidRPr="0040547A" w:rsidRDefault="002613BE" w:rsidP="002613BE">
                            <w:pPr>
                              <w:pStyle w:val="Brdtext"/>
                              <w:rPr>
                                <w:sz w:val="22"/>
                                <w:szCs w:val="22"/>
                              </w:rPr>
                            </w:pPr>
                            <w:r w:rsidRPr="0040547A">
                              <w:rPr>
                                <w:sz w:val="22"/>
                                <w:szCs w:val="22"/>
                              </w:rPr>
                              <w:t xml:space="preserve">Läs mer om seminariet här: </w:t>
                            </w:r>
                            <w:hyperlink r:id="rId9" w:history="1">
                              <w:r w:rsidRPr="0040547A">
                                <w:rPr>
                                  <w:rStyle w:val="Hyperlnk"/>
                                  <w:sz w:val="22"/>
                                  <w:szCs w:val="22"/>
                                </w:rPr>
                                <w:t>http://www.almedalsveckan.info/event/user-view/46080?redir</w:t>
                              </w:r>
                            </w:hyperlink>
                          </w:p>
                          <w:p w:rsidR="002613BE" w:rsidRPr="0040547A" w:rsidRDefault="002613BE" w:rsidP="002613BE">
                            <w:pPr>
                              <w:pStyle w:val="Brdtext"/>
                            </w:pPr>
                          </w:p>
                          <w:p w:rsidR="002613BE" w:rsidRDefault="002613BE" w:rsidP="00261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1.75pt;margin-top:.4pt;width:418.5pt;height:21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">
                <v:textbox>
                  <w:txbxContent>
                    <w:p w:rsidR="002613BE" w:rsidRPr="0040547A" w:rsidRDefault="002613BE" w:rsidP="002613BE">
                      <w:pPr>
                        <w:rPr>
                          <w:b/>
                          <w:sz w:val="22"/>
                          <w:szCs w:val="22"/>
                        </w:rPr>
                      </w:pPr>
                      <w:r w:rsidRPr="0040547A">
                        <w:rPr>
                          <w:b/>
                          <w:sz w:val="22"/>
                          <w:szCs w:val="22"/>
                        </w:rPr>
                        <w:t>Mer om seminariet i Almedalen den 4 juli</w:t>
                      </w:r>
                    </w:p>
                    <w:p w:rsidR="002613BE" w:rsidRPr="0040547A" w:rsidRDefault="002613BE" w:rsidP="002613BE">
                      <w:pPr>
                        <w:pStyle w:val="Rubrik3"/>
                        <w:shd w:val="clear" w:color="auto" w:fill="FFFFFF"/>
                        <w:spacing w:after="0" w:line="328" w:lineRule="atLeast"/>
                        <w:rPr>
                          <w:rFonts w:ascii="Book Antiqua" w:hAnsi="Book Antiqua"/>
                          <w:sz w:val="22"/>
                          <w:szCs w:val="22"/>
                        </w:rPr>
                      </w:pPr>
                      <w:r w:rsidRPr="0040547A">
                        <w:rPr>
                          <w:rFonts w:ascii="Book Antiqua" w:hAnsi="Book Antiqua"/>
                          <w:sz w:val="22"/>
                          <w:szCs w:val="22"/>
                        </w:rPr>
                        <w:t>Den 4 juli finns komm</w:t>
                      </w:r>
                      <w:r>
                        <w:rPr>
                          <w:rFonts w:ascii="Book Antiqua" w:hAnsi="Book Antiqua"/>
                          <w:sz w:val="22"/>
                          <w:szCs w:val="22"/>
                        </w:rPr>
                        <w:t xml:space="preserve">unstyrelsens ordförande från </w:t>
                      </w:r>
                      <w:r w:rsidRPr="0040547A">
                        <w:rPr>
                          <w:rFonts w:ascii="Book Antiqua" w:hAnsi="Book Antiqua"/>
                          <w:sz w:val="22"/>
                          <w:szCs w:val="22"/>
                        </w:rPr>
                        <w:t>Arboga, Köping och Kungsör på plats i Almedalen i seminariet ”Är det dags för kommunsammanslagning? Arboga, Köping och Kungsör fördjupar sin samverkan”. Kommunerna i Västra Mälardalen ser en mer långtgående samverkan som lösning</w:t>
                      </w:r>
                      <w:r>
                        <w:rPr>
                          <w:rFonts w:ascii="Book Antiqua" w:hAnsi="Book Antiqua"/>
                          <w:sz w:val="22"/>
                          <w:szCs w:val="22"/>
                        </w:rPr>
                        <w:t>en</w:t>
                      </w:r>
                      <w:r w:rsidRPr="0040547A">
                        <w:rPr>
                          <w:rFonts w:ascii="Book Antiqua" w:hAnsi="Book Antiqua"/>
                          <w:sz w:val="22"/>
                          <w:szCs w:val="22"/>
                        </w:rPr>
                        <w:t xml:space="preserve"> på kommunernas utmaningar.</w:t>
                      </w:r>
                    </w:p>
                    <w:p w:rsidR="002613BE" w:rsidRPr="0040547A" w:rsidRDefault="002613BE" w:rsidP="002613BE">
                      <w:pPr>
                        <w:pStyle w:val="Rubrik3"/>
                        <w:shd w:val="clear" w:color="auto" w:fill="FFFFFF"/>
                        <w:spacing w:after="0" w:line="328" w:lineRule="atLeast"/>
                        <w:rPr>
                          <w:rFonts w:ascii="Book Antiqua" w:hAnsi="Book Antiqua"/>
                          <w:sz w:val="22"/>
                          <w:szCs w:val="22"/>
                        </w:rPr>
                      </w:pPr>
                    </w:p>
                    <w:p w:rsidR="002613BE" w:rsidRPr="0040547A" w:rsidRDefault="002613BE" w:rsidP="002613BE">
                      <w:pPr>
                        <w:pStyle w:val="Rubrik3"/>
                        <w:shd w:val="clear" w:color="auto" w:fill="FFFFFF"/>
                        <w:spacing w:after="0" w:line="328" w:lineRule="atLeast"/>
                        <w:rPr>
                          <w:rFonts w:ascii="Book Antiqua" w:hAnsi="Book Antiqua"/>
                          <w:sz w:val="22"/>
                          <w:szCs w:val="22"/>
                          <w:shd w:val="clear" w:color="auto" w:fill="FFFFFF"/>
                        </w:rPr>
                      </w:pPr>
                      <w:r w:rsidRPr="0040547A">
                        <w:rPr>
                          <w:rFonts w:ascii="Book Antiqua" w:hAnsi="Book Antiqua"/>
                          <w:sz w:val="22"/>
                          <w:szCs w:val="22"/>
                        </w:rPr>
                        <w:t xml:space="preserve">På scenen finns också civilminister Ardalan Shekarabi, </w:t>
                      </w:r>
                      <w:r w:rsidRPr="0040547A">
                        <w:rPr>
                          <w:rFonts w:ascii="Book Antiqua" w:hAnsi="Book Antiqua"/>
                          <w:sz w:val="22"/>
                          <w:szCs w:val="22"/>
                          <w:shd w:val="clear" w:color="auto" w:fill="FFFFFF"/>
                        </w:rPr>
                        <w:t xml:space="preserve">Lena </w:t>
                      </w:r>
                      <w:proofErr w:type="spellStart"/>
                      <w:r w:rsidRPr="0040547A">
                        <w:rPr>
                          <w:rFonts w:ascii="Book Antiqua" w:hAnsi="Book Antiqua"/>
                          <w:sz w:val="22"/>
                          <w:szCs w:val="22"/>
                          <w:shd w:val="clear" w:color="auto" w:fill="FFFFFF"/>
                        </w:rPr>
                        <w:t>Micko</w:t>
                      </w:r>
                      <w:proofErr w:type="spellEnd"/>
                      <w:r w:rsidRPr="0040547A">
                        <w:rPr>
                          <w:rFonts w:ascii="Book Antiqua" w:hAnsi="Book Antiqua"/>
                          <w:sz w:val="22"/>
                          <w:szCs w:val="22"/>
                          <w:shd w:val="clear" w:color="auto" w:fill="FFFFFF"/>
                        </w:rPr>
                        <w:t>, ordförande SKL samt Helén Fritzon och Sverker Lindblad, från kommittén Stärkt kapacitet i kommunerna samt representanter från näringslivet i regionen.</w:t>
                      </w:r>
                    </w:p>
                    <w:p w:rsidR="002613BE" w:rsidRPr="0040547A" w:rsidRDefault="002613BE" w:rsidP="002613BE">
                      <w:pPr>
                        <w:pStyle w:val="Brdtext"/>
                        <w:rPr>
                          <w:sz w:val="22"/>
                          <w:szCs w:val="22"/>
                        </w:rPr>
                      </w:pPr>
                    </w:p>
                    <w:p w:rsidR="002613BE" w:rsidRPr="0040547A" w:rsidRDefault="002613BE" w:rsidP="002613BE">
                      <w:pPr>
                        <w:pStyle w:val="Brdtext"/>
                        <w:rPr>
                          <w:sz w:val="22"/>
                          <w:szCs w:val="22"/>
                        </w:rPr>
                      </w:pPr>
                      <w:r w:rsidRPr="0040547A">
                        <w:rPr>
                          <w:sz w:val="22"/>
                          <w:szCs w:val="22"/>
                        </w:rPr>
                        <w:t xml:space="preserve">Läs mer om seminariet här: </w:t>
                      </w:r>
                      <w:hyperlink r:id="rId10" w:history="1">
                        <w:r w:rsidRPr="0040547A">
                          <w:rPr>
                            <w:rStyle w:val="Hyperlnk"/>
                            <w:sz w:val="22"/>
                            <w:szCs w:val="22"/>
                          </w:rPr>
                          <w:t>http://www.almedalsveckan.info/event/user-view/46080?redir</w:t>
                        </w:r>
                      </w:hyperlink>
                    </w:p>
                    <w:p w:rsidR="002613BE" w:rsidRPr="0040547A" w:rsidRDefault="002613BE" w:rsidP="002613BE">
                      <w:pPr>
                        <w:pStyle w:val="Brdtext"/>
                      </w:pPr>
                    </w:p>
                    <w:p w:rsidR="002613BE" w:rsidRDefault="002613BE" w:rsidP="002613BE"/>
                  </w:txbxContent>
                </v:textbox>
                <w10:wrap type="square" anchorx="margin"/>
              </v:shape>
            </w:pict>
          </mc:Fallback>
        </mc:AlternateContent>
      </w:r>
    </w:p>
    <w:sectPr w:rsidR="008646D7">
      <w:headerReference w:type="default" r:id="rId11"/>
      <w:footerReference w:type="default" r:id="rId12"/>
      <w:pgSz w:w="11906" w:h="16838" w:code="9"/>
      <w:pgMar w:top="1418" w:right="284" w:bottom="1418" w:left="28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75" w:rsidRDefault="00EB3B75">
      <w:r>
        <w:separator/>
      </w:r>
    </w:p>
  </w:endnote>
  <w:endnote w:type="continuationSeparator" w:id="0">
    <w:p w:rsidR="00EB3B75" w:rsidRDefault="00EB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AF" w:rsidRDefault="008646D7">
    <w:pPr>
      <w:pStyle w:val="Sidfot"/>
      <w:pBdr>
        <w:top w:val="single" w:sz="4" w:space="2" w:color="auto"/>
      </w:pBdr>
      <w:tabs>
        <w:tab w:val="clear" w:pos="4536"/>
        <w:tab w:val="clear" w:pos="9072"/>
        <w:tab w:val="left" w:pos="-540"/>
        <w:tab w:val="left" w:pos="900"/>
        <w:tab w:val="left" w:pos="2700"/>
        <w:tab w:val="left" w:pos="4500"/>
        <w:tab w:val="left" w:pos="6300"/>
        <w:tab w:val="left" w:pos="8100"/>
        <w:tab w:val="left" w:pos="9540"/>
      </w:tabs>
      <w:ind w:left="720" w:right="718"/>
      <w:outlineLvl w:val="8"/>
      <w:rPr>
        <w:sz w:val="16"/>
      </w:rPr>
    </w:pPr>
    <w:r>
      <w:rPr>
        <w:sz w:val="16"/>
      </w:rPr>
      <w:tab/>
      <w:t>Postadress</w:t>
    </w:r>
    <w:r>
      <w:rPr>
        <w:sz w:val="16"/>
      </w:rPr>
      <w:tab/>
      <w:t>Besöksadress</w:t>
    </w:r>
    <w:r>
      <w:rPr>
        <w:sz w:val="16"/>
      </w:rPr>
      <w:tab/>
      <w:t>Webb-plats</w:t>
    </w:r>
    <w:r>
      <w:rPr>
        <w:sz w:val="16"/>
      </w:rPr>
      <w:tab/>
      <w:t xml:space="preserve">Telefon, </w:t>
    </w:r>
    <w:proofErr w:type="spellStart"/>
    <w:r>
      <w:rPr>
        <w:sz w:val="16"/>
      </w:rPr>
      <w:t>vxl</w:t>
    </w:r>
    <w:proofErr w:type="spellEnd"/>
    <w:r>
      <w:rPr>
        <w:sz w:val="16"/>
      </w:rPr>
      <w:tab/>
      <w:t>Telefax</w:t>
    </w:r>
    <w:r>
      <w:rPr>
        <w:sz w:val="16"/>
      </w:rPr>
      <w:tab/>
      <w:t>Org. Nummer</w:t>
    </w:r>
    <w:r>
      <w:rPr>
        <w:sz w:val="16"/>
      </w:rPr>
      <w:tab/>
      <w:t xml:space="preserve">736 85  KUNGSÖR </w:t>
    </w:r>
    <w:r>
      <w:rPr>
        <w:sz w:val="16"/>
      </w:rPr>
      <w:tab/>
      <w:t>Drottninggatan 34</w:t>
    </w:r>
    <w:r>
      <w:rPr>
        <w:sz w:val="16"/>
      </w:rPr>
      <w:tab/>
      <w:t>www.kungsor.se</w:t>
    </w:r>
    <w:r>
      <w:rPr>
        <w:sz w:val="16"/>
      </w:rPr>
      <w:tab/>
      <w:t>0227-60 00 00</w:t>
    </w:r>
    <w:r>
      <w:rPr>
        <w:sz w:val="16"/>
      </w:rPr>
      <w:tab/>
      <w:t>0227-60 01 00</w:t>
    </w:r>
    <w:r>
      <w:rPr>
        <w:sz w:val="16"/>
      </w:rPr>
      <w:tab/>
      <w:t>212000-2056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75" w:rsidRDefault="00EB3B75">
      <w:r>
        <w:separator/>
      </w:r>
    </w:p>
  </w:footnote>
  <w:footnote w:type="continuationSeparator" w:id="0">
    <w:p w:rsidR="00EB3B75" w:rsidRDefault="00EB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AF" w:rsidRDefault="008646D7" w:rsidP="00E5054B">
    <w:pPr>
      <w:pStyle w:val="Sidhuvud"/>
      <w:jc w:val="center"/>
    </w:pPr>
    <w:r>
      <w:rPr>
        <w:noProof/>
      </w:rPr>
      <w:drawing>
        <wp:inline distT="0" distB="0" distL="0" distR="0">
          <wp:extent cx="1009650" cy="1143000"/>
          <wp:effectExtent l="19050" t="0" r="0" b="0"/>
          <wp:docPr id="1" name="Bild 1" descr="N:\vapen och loggor\lasses kronor\krona gul finpa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pen och loggor\lasses kronor\krona gul finpapper.jpg"/>
                  <pic:cNvPicPr>
                    <a:picLocks noChangeAspect="1" noChangeArrowheads="1"/>
                  </pic:cNvPicPr>
                </pic:nvPicPr>
                <pic:blipFill>
                  <a:blip r:embed="rId1"/>
                  <a:srcRect/>
                  <a:stretch>
                    <a:fillRect/>
                  </a:stretch>
                </pic:blipFill>
                <pic:spPr bwMode="auto">
                  <a:xfrm>
                    <a:off x="0" y="0"/>
                    <a:ext cx="1009650" cy="1143000"/>
                  </a:xfrm>
                  <a:prstGeom prst="rect">
                    <a:avLst/>
                  </a:prstGeom>
                  <a:noFill/>
                  <a:ln w="9525">
                    <a:noFill/>
                    <a:miter lim="800000"/>
                    <a:headEnd/>
                    <a:tailEnd/>
                  </a:ln>
                </pic:spPr>
              </pic:pic>
            </a:graphicData>
          </a:graphic>
        </wp:inline>
      </w:drawing>
    </w:r>
  </w:p>
  <w:p w:rsidR="00A55AAF" w:rsidRDefault="00A55AAF">
    <w:pPr>
      <w:pStyle w:val="Sidhuvud"/>
    </w:pPr>
  </w:p>
  <w:p w:rsidR="00A55AAF" w:rsidRDefault="00A55AAF">
    <w:pPr>
      <w:pStyle w:val="Sidhuvud"/>
    </w:pPr>
  </w:p>
  <w:p w:rsidR="00A55AAF" w:rsidRDefault="00A55AAF">
    <w:pPr>
      <w:pStyle w:val="Sidhuvud"/>
    </w:pPr>
  </w:p>
  <w:p w:rsidR="00A55AAF" w:rsidRDefault="00A55AA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A0FAF"/>
    <w:multiLevelType w:val="hybridMultilevel"/>
    <w:tmpl w:val="C11E3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8E"/>
    <w:rsid w:val="001D7B1B"/>
    <w:rsid w:val="00233BD5"/>
    <w:rsid w:val="0024648E"/>
    <w:rsid w:val="002613BE"/>
    <w:rsid w:val="008646D7"/>
    <w:rsid w:val="00A55AAF"/>
    <w:rsid w:val="00E5054B"/>
    <w:rsid w:val="00EB3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8E"/>
    <w:rPr>
      <w:rFonts w:ascii="Book Antiqua" w:hAnsi="Book Antiqua"/>
      <w:sz w:val="24"/>
      <w:szCs w:val="24"/>
    </w:rPr>
  </w:style>
  <w:style w:type="paragraph" w:styleId="Rubrik1">
    <w:name w:val="heading 1"/>
    <w:basedOn w:val="Rubrik2"/>
    <w:next w:val="Normal"/>
    <w:qFormat/>
    <w:pPr>
      <w:outlineLvl w:val="0"/>
    </w:pPr>
    <w:rPr>
      <w:sz w:val="32"/>
    </w:rPr>
  </w:style>
  <w:style w:type="paragraph" w:styleId="Rubrik2">
    <w:name w:val="heading 2"/>
    <w:basedOn w:val="Normal"/>
    <w:next w:val="Normal"/>
    <w:qFormat/>
    <w:pPr>
      <w:keepNext/>
      <w:tabs>
        <w:tab w:val="right" w:leader="underscore" w:pos="8505"/>
      </w:tabs>
      <w:spacing w:after="120"/>
      <w:outlineLvl w:val="1"/>
    </w:pPr>
    <w:rPr>
      <w:rFonts w:ascii="Arial" w:hAnsi="Arial"/>
      <w:b/>
    </w:rPr>
  </w:style>
  <w:style w:type="paragraph" w:styleId="Rubrik3">
    <w:name w:val="heading 3"/>
    <w:basedOn w:val="Normal"/>
    <w:next w:val="Normal"/>
    <w:qFormat/>
    <w:pPr>
      <w:keepNext/>
      <w:tabs>
        <w:tab w:val="right" w:leader="underscore" w:pos="3780"/>
      </w:tabs>
      <w:spacing w:after="120"/>
      <w:outlineLvl w:val="2"/>
    </w:pPr>
    <w:rPr>
      <w:rFonts w:ascii="Arial" w:hAnsi="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Indragetstycke">
    <w:name w:val="Block Text"/>
    <w:basedOn w:val="Normal"/>
    <w:semiHidden/>
  </w:style>
  <w:style w:type="paragraph" w:styleId="Underrubrik">
    <w:name w:val="Subtitle"/>
    <w:basedOn w:val="Normal"/>
    <w:qFormat/>
    <w:pPr>
      <w:spacing w:after="60"/>
      <w:outlineLvl w:val="1"/>
    </w:pPr>
    <w:rPr>
      <w:rFonts w:ascii="Arial" w:hAnsi="Arial"/>
    </w:rPr>
  </w:style>
  <w:style w:type="paragraph" w:styleId="Dokumentversikt">
    <w:name w:val="Document Map"/>
    <w:basedOn w:val="Normal"/>
    <w:semiHidden/>
    <w:pPr>
      <w:shd w:val="clear" w:color="auto" w:fill="000080"/>
    </w:pPr>
    <w:rPr>
      <w:rFonts w:ascii="Tahoma" w:hAnsi="Tahoma"/>
    </w:rPr>
  </w:style>
  <w:style w:type="paragraph" w:styleId="Rubrik">
    <w:name w:val="Title"/>
    <w:basedOn w:val="Normal"/>
    <w:qFormat/>
    <w:pPr>
      <w:spacing w:before="240" w:after="60"/>
      <w:outlineLvl w:val="0"/>
    </w:pPr>
    <w:rPr>
      <w:rFonts w:ascii="Arial" w:hAnsi="Arial"/>
      <w:b/>
      <w:kern w:val="28"/>
      <w:sz w:val="32"/>
    </w:rPr>
  </w:style>
  <w:style w:type="paragraph" w:styleId="Ballongtext">
    <w:name w:val="Balloon Text"/>
    <w:basedOn w:val="Normal"/>
    <w:link w:val="BallongtextChar"/>
    <w:uiPriority w:val="99"/>
    <w:semiHidden/>
    <w:unhideWhenUsed/>
    <w:rsid w:val="0024648E"/>
    <w:rPr>
      <w:rFonts w:ascii="Tahoma" w:hAnsi="Tahoma" w:cs="Tahoma"/>
      <w:sz w:val="16"/>
      <w:szCs w:val="16"/>
    </w:rPr>
  </w:style>
  <w:style w:type="character" w:customStyle="1" w:styleId="BallongtextChar">
    <w:name w:val="Ballongtext Char"/>
    <w:basedOn w:val="Standardstycketeckensnitt"/>
    <w:link w:val="Ballongtext"/>
    <w:uiPriority w:val="99"/>
    <w:semiHidden/>
    <w:rsid w:val="0024648E"/>
    <w:rPr>
      <w:rFonts w:ascii="Tahoma" w:hAnsi="Tahoma" w:cs="Tahoma"/>
      <w:sz w:val="16"/>
      <w:szCs w:val="16"/>
    </w:rPr>
  </w:style>
  <w:style w:type="paragraph" w:styleId="Brdtext">
    <w:name w:val="Body Text"/>
    <w:basedOn w:val="Normal"/>
    <w:link w:val="BrdtextChar"/>
    <w:qFormat/>
    <w:rsid w:val="0024648E"/>
    <w:pPr>
      <w:spacing w:after="120"/>
    </w:pPr>
  </w:style>
  <w:style w:type="character" w:customStyle="1" w:styleId="BrdtextChar">
    <w:name w:val="Brödtext Char"/>
    <w:basedOn w:val="Standardstycketeckensnitt"/>
    <w:link w:val="Brdtext"/>
    <w:rsid w:val="0024648E"/>
    <w:rPr>
      <w:rFonts w:ascii="Book Antiqua" w:hAnsi="Book Antiqua"/>
      <w:sz w:val="24"/>
      <w:szCs w:val="24"/>
    </w:rPr>
  </w:style>
  <w:style w:type="paragraph" w:customStyle="1" w:styleId="Default">
    <w:name w:val="Default"/>
    <w:rsid w:val="0024648E"/>
    <w:pPr>
      <w:autoSpaceDE w:val="0"/>
      <w:autoSpaceDN w:val="0"/>
      <w:adjustRightInd w:val="0"/>
    </w:pPr>
    <w:rPr>
      <w:color w:val="000000"/>
      <w:sz w:val="24"/>
      <w:szCs w:val="24"/>
    </w:rPr>
  </w:style>
  <w:style w:type="character" w:styleId="Hyperlnk">
    <w:name w:val="Hyperlink"/>
    <w:basedOn w:val="Standardstycketeckensnitt"/>
    <w:uiPriority w:val="99"/>
    <w:unhideWhenUsed/>
    <w:rsid w:val="00E50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8E"/>
    <w:rPr>
      <w:rFonts w:ascii="Book Antiqua" w:hAnsi="Book Antiqua"/>
      <w:sz w:val="24"/>
      <w:szCs w:val="24"/>
    </w:rPr>
  </w:style>
  <w:style w:type="paragraph" w:styleId="Rubrik1">
    <w:name w:val="heading 1"/>
    <w:basedOn w:val="Rubrik2"/>
    <w:next w:val="Normal"/>
    <w:qFormat/>
    <w:pPr>
      <w:outlineLvl w:val="0"/>
    </w:pPr>
    <w:rPr>
      <w:sz w:val="32"/>
    </w:rPr>
  </w:style>
  <w:style w:type="paragraph" w:styleId="Rubrik2">
    <w:name w:val="heading 2"/>
    <w:basedOn w:val="Normal"/>
    <w:next w:val="Normal"/>
    <w:qFormat/>
    <w:pPr>
      <w:keepNext/>
      <w:tabs>
        <w:tab w:val="right" w:leader="underscore" w:pos="8505"/>
      </w:tabs>
      <w:spacing w:after="120"/>
      <w:outlineLvl w:val="1"/>
    </w:pPr>
    <w:rPr>
      <w:rFonts w:ascii="Arial" w:hAnsi="Arial"/>
      <w:b/>
    </w:rPr>
  </w:style>
  <w:style w:type="paragraph" w:styleId="Rubrik3">
    <w:name w:val="heading 3"/>
    <w:basedOn w:val="Normal"/>
    <w:next w:val="Normal"/>
    <w:qFormat/>
    <w:pPr>
      <w:keepNext/>
      <w:tabs>
        <w:tab w:val="right" w:leader="underscore" w:pos="3780"/>
      </w:tabs>
      <w:spacing w:after="120"/>
      <w:outlineLvl w:val="2"/>
    </w:pPr>
    <w:rPr>
      <w:rFonts w:ascii="Arial" w:hAnsi="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Indragetstycke">
    <w:name w:val="Block Text"/>
    <w:basedOn w:val="Normal"/>
    <w:semiHidden/>
  </w:style>
  <w:style w:type="paragraph" w:styleId="Underrubrik">
    <w:name w:val="Subtitle"/>
    <w:basedOn w:val="Normal"/>
    <w:qFormat/>
    <w:pPr>
      <w:spacing w:after="60"/>
      <w:outlineLvl w:val="1"/>
    </w:pPr>
    <w:rPr>
      <w:rFonts w:ascii="Arial" w:hAnsi="Arial"/>
    </w:rPr>
  </w:style>
  <w:style w:type="paragraph" w:styleId="Dokumentversikt">
    <w:name w:val="Document Map"/>
    <w:basedOn w:val="Normal"/>
    <w:semiHidden/>
    <w:pPr>
      <w:shd w:val="clear" w:color="auto" w:fill="000080"/>
    </w:pPr>
    <w:rPr>
      <w:rFonts w:ascii="Tahoma" w:hAnsi="Tahoma"/>
    </w:rPr>
  </w:style>
  <w:style w:type="paragraph" w:styleId="Rubrik">
    <w:name w:val="Title"/>
    <w:basedOn w:val="Normal"/>
    <w:qFormat/>
    <w:pPr>
      <w:spacing w:before="240" w:after="60"/>
      <w:outlineLvl w:val="0"/>
    </w:pPr>
    <w:rPr>
      <w:rFonts w:ascii="Arial" w:hAnsi="Arial"/>
      <w:b/>
      <w:kern w:val="28"/>
      <w:sz w:val="32"/>
    </w:rPr>
  </w:style>
  <w:style w:type="paragraph" w:styleId="Ballongtext">
    <w:name w:val="Balloon Text"/>
    <w:basedOn w:val="Normal"/>
    <w:link w:val="BallongtextChar"/>
    <w:uiPriority w:val="99"/>
    <w:semiHidden/>
    <w:unhideWhenUsed/>
    <w:rsid w:val="0024648E"/>
    <w:rPr>
      <w:rFonts w:ascii="Tahoma" w:hAnsi="Tahoma" w:cs="Tahoma"/>
      <w:sz w:val="16"/>
      <w:szCs w:val="16"/>
    </w:rPr>
  </w:style>
  <w:style w:type="character" w:customStyle="1" w:styleId="BallongtextChar">
    <w:name w:val="Ballongtext Char"/>
    <w:basedOn w:val="Standardstycketeckensnitt"/>
    <w:link w:val="Ballongtext"/>
    <w:uiPriority w:val="99"/>
    <w:semiHidden/>
    <w:rsid w:val="0024648E"/>
    <w:rPr>
      <w:rFonts w:ascii="Tahoma" w:hAnsi="Tahoma" w:cs="Tahoma"/>
      <w:sz w:val="16"/>
      <w:szCs w:val="16"/>
    </w:rPr>
  </w:style>
  <w:style w:type="paragraph" w:styleId="Brdtext">
    <w:name w:val="Body Text"/>
    <w:basedOn w:val="Normal"/>
    <w:link w:val="BrdtextChar"/>
    <w:qFormat/>
    <w:rsid w:val="0024648E"/>
    <w:pPr>
      <w:spacing w:after="120"/>
    </w:pPr>
  </w:style>
  <w:style w:type="character" w:customStyle="1" w:styleId="BrdtextChar">
    <w:name w:val="Brödtext Char"/>
    <w:basedOn w:val="Standardstycketeckensnitt"/>
    <w:link w:val="Brdtext"/>
    <w:rsid w:val="0024648E"/>
    <w:rPr>
      <w:rFonts w:ascii="Book Antiqua" w:hAnsi="Book Antiqua"/>
      <w:sz w:val="24"/>
      <w:szCs w:val="24"/>
    </w:rPr>
  </w:style>
  <w:style w:type="paragraph" w:customStyle="1" w:styleId="Default">
    <w:name w:val="Default"/>
    <w:rsid w:val="0024648E"/>
    <w:pPr>
      <w:autoSpaceDE w:val="0"/>
      <w:autoSpaceDN w:val="0"/>
      <w:adjustRightInd w:val="0"/>
    </w:pPr>
    <w:rPr>
      <w:color w:val="000000"/>
      <w:sz w:val="24"/>
      <w:szCs w:val="24"/>
    </w:rPr>
  </w:style>
  <w:style w:type="character" w:styleId="Hyperlnk">
    <w:name w:val="Hyperlink"/>
    <w:basedOn w:val="Standardstycketeckensnitt"/>
    <w:uiPriority w:val="99"/>
    <w:unhideWhenUsed/>
    <w:rsid w:val="00E50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ia.palmblad@kungsor.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medalsveckan.info/event/user-view/46080?redir" TargetMode="External"/><Relationship Id="rId4" Type="http://schemas.openxmlformats.org/officeDocument/2006/relationships/settings" Target="settings.xml"/><Relationship Id="rId9" Type="http://schemas.openxmlformats.org/officeDocument/2006/relationships/hyperlink" Target="http://www.almedalsveckan.info/event/user-view/46080?redi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KUNGSOR\MALLAR\Kungsorsmallar\Brevmall%20central%20kron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central krona.dotx</Template>
  <TotalTime>4</TotalTime>
  <Pages>2</Pages>
  <Words>424</Words>
  <Characters>2248</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namnlös</vt:lpstr>
      <vt:lpstr>namnlös</vt:lpstr>
    </vt:vector>
  </TitlesOfParts>
  <Company>Kungsörs Kommun</Company>
  <LinksUpToDate>false</LinksUpToDate>
  <CharactersWithSpaces>2667</CharactersWithSpaces>
  <SharedDoc>false</SharedDoc>
  <HLinks>
    <vt:vector size="6" baseType="variant">
      <vt:variant>
        <vt:i4>116</vt:i4>
      </vt:variant>
      <vt:variant>
        <vt:i4>1025</vt:i4>
      </vt:variant>
      <vt:variant>
        <vt:i4>1025</vt:i4>
      </vt:variant>
      <vt:variant>
        <vt:i4>1</vt:i4>
      </vt:variant>
      <vt:variant>
        <vt:lpwstr>N:\vapen och loggor\lasses kronor\krona gul finpapper.jpg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namnlös</dc:title>
  <dc:creator>Cecilia Palmblad</dc:creator>
  <cp:lastModifiedBy>Cecilia Palmblad</cp:lastModifiedBy>
  <cp:revision>3</cp:revision>
  <cp:lastPrinted>2006-08-04T00:38:00Z</cp:lastPrinted>
  <dcterms:created xsi:type="dcterms:W3CDTF">2017-07-07T08:25:00Z</dcterms:created>
  <dcterms:modified xsi:type="dcterms:W3CDTF">2017-07-07T08:28:00Z</dcterms:modified>
</cp:coreProperties>
</file>